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04" w:rsidRDefault="00462604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462604" w:rsidRDefault="006C4010" w:rsidP="00462604">
      <w:pPr>
        <w:spacing w:after="0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Форма 2.2</w:t>
      </w:r>
      <w:r w:rsidR="00640B51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Сведения об основных конструктивных элементов многоквартирного дома,</w:t>
      </w:r>
      <w:proofErr w:type="gramEnd"/>
    </w:p>
    <w:p w:rsidR="006C4010" w:rsidRDefault="006C4010" w:rsidP="00462604">
      <w:pPr>
        <w:spacing w:after="0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Оборудовании</w:t>
      </w:r>
      <w:proofErr w:type="gramEnd"/>
      <w:r>
        <w:rPr>
          <w:b/>
          <w:sz w:val="16"/>
          <w:szCs w:val="16"/>
        </w:rPr>
        <w:t xml:space="preserve"> и системах инженерно-технического обеспечения, входящих в состав</w:t>
      </w:r>
    </w:p>
    <w:p w:rsidR="006C4010" w:rsidRDefault="006C4010" w:rsidP="00462604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Общего имущества в многоквартирном доме</w:t>
      </w: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Pr="008550D6" w:rsidRDefault="008550D6" w:rsidP="008550D6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</w:t>
      </w:r>
      <w:r w:rsidR="00CB2D1E">
        <w:rPr>
          <w:b/>
          <w:sz w:val="20"/>
          <w:szCs w:val="20"/>
        </w:rPr>
        <w:t>л. Октябрьская</w:t>
      </w:r>
      <w:r w:rsidR="00841A3D">
        <w:rPr>
          <w:b/>
          <w:sz w:val="20"/>
          <w:szCs w:val="20"/>
        </w:rPr>
        <w:t xml:space="preserve"> д.</w:t>
      </w:r>
      <w:r w:rsidR="00DB47D2">
        <w:rPr>
          <w:b/>
          <w:sz w:val="20"/>
          <w:szCs w:val="20"/>
        </w:rPr>
        <w:t>1</w:t>
      </w:r>
      <w:r w:rsidR="005E1BAA">
        <w:rPr>
          <w:b/>
          <w:sz w:val="20"/>
          <w:szCs w:val="20"/>
        </w:rPr>
        <w:t>8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3295"/>
        <w:gridCol w:w="851"/>
        <w:gridCol w:w="5953"/>
      </w:tblGrid>
      <w:tr w:rsidR="00B4749F" w:rsidRPr="00B4749F" w:rsidTr="00CD560F">
        <w:tc>
          <w:tcPr>
            <w:tcW w:w="675" w:type="dxa"/>
          </w:tcPr>
          <w:p w:rsidR="00462604" w:rsidRPr="00B4749F" w:rsidRDefault="00462604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3295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851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B4749F">
              <w:rPr>
                <w:rFonts w:cstheme="minorHAnsi"/>
                <w:b/>
                <w:sz w:val="18"/>
                <w:szCs w:val="18"/>
              </w:rPr>
              <w:t>Ед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.и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зм</w:t>
            </w:r>
            <w:proofErr w:type="spellEnd"/>
            <w:r w:rsidRPr="00B4749F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5953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Pr="00B4749F" w:rsidRDefault="006F7E0A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295" w:type="dxa"/>
          </w:tcPr>
          <w:p w:rsidR="006F7E0A" w:rsidRPr="00352182" w:rsidRDefault="008550D6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6F7E0A" w:rsidRPr="00B4749F" w:rsidRDefault="008550D6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352182" w:rsidRDefault="00CA5FEC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05</w:t>
            </w:r>
            <w:r w:rsidR="002834C6">
              <w:rPr>
                <w:rFonts w:cstheme="minorHAnsi"/>
                <w:sz w:val="18"/>
                <w:szCs w:val="18"/>
              </w:rPr>
              <w:t>.07.2015</w:t>
            </w:r>
            <w:r w:rsidR="008550D6">
              <w:rPr>
                <w:rFonts w:cstheme="minorHAnsi"/>
                <w:sz w:val="18"/>
                <w:szCs w:val="18"/>
              </w:rPr>
              <w:t>г.</w:t>
            </w:r>
          </w:p>
        </w:tc>
      </w:tr>
      <w:tr w:rsidR="008550D6" w:rsidRPr="00B4749F" w:rsidTr="00370F7B">
        <w:tc>
          <w:tcPr>
            <w:tcW w:w="10774" w:type="dxa"/>
            <w:gridSpan w:val="4"/>
          </w:tcPr>
          <w:p w:rsidR="008550D6" w:rsidRPr="00352182" w:rsidRDefault="006C4010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Фундамент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CD560F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462604" w:rsidRPr="00B4749F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462604" w:rsidRPr="00640B51" w:rsidRDefault="006C4010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фундамента</w:t>
            </w:r>
          </w:p>
        </w:tc>
        <w:tc>
          <w:tcPr>
            <w:tcW w:w="851" w:type="dxa"/>
          </w:tcPr>
          <w:p w:rsidR="00462604" w:rsidRPr="00B4749F" w:rsidRDefault="00462604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352182" w:rsidRDefault="00CA5FEC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Л</w:t>
            </w:r>
            <w:r w:rsidR="00610046">
              <w:rPr>
                <w:rFonts w:cstheme="minorHAnsi"/>
                <w:sz w:val="18"/>
                <w:szCs w:val="18"/>
              </w:rPr>
              <w:t>енточный</w:t>
            </w:r>
          </w:p>
        </w:tc>
      </w:tr>
      <w:tr w:rsidR="006C4010" w:rsidRPr="00B4749F" w:rsidTr="00492866">
        <w:tc>
          <w:tcPr>
            <w:tcW w:w="10774" w:type="dxa"/>
            <w:gridSpan w:val="4"/>
          </w:tcPr>
          <w:p w:rsidR="006C4010" w:rsidRDefault="006C4010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Стены и перекрытия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A204F9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3295" w:type="dxa"/>
          </w:tcPr>
          <w:p w:rsidR="00462604" w:rsidRPr="003922B8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перекрытий</w:t>
            </w:r>
          </w:p>
        </w:tc>
        <w:tc>
          <w:tcPr>
            <w:tcW w:w="851" w:type="dxa"/>
          </w:tcPr>
          <w:p w:rsidR="00462604" w:rsidRPr="003922B8" w:rsidRDefault="00973E13" w:rsidP="00462604">
            <w:pPr>
              <w:rPr>
                <w:rFonts w:cstheme="minorHAnsi"/>
                <w:sz w:val="18"/>
                <w:szCs w:val="18"/>
              </w:rPr>
            </w:pPr>
            <w:r w:rsidRPr="003922B8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3922B8" w:rsidRDefault="002834C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Железобетонные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3295" w:type="dxa"/>
          </w:tcPr>
          <w:p w:rsid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Материалы несущих стен</w:t>
            </w:r>
          </w:p>
        </w:tc>
        <w:tc>
          <w:tcPr>
            <w:tcW w:w="851" w:type="dxa"/>
          </w:tcPr>
          <w:p w:rsidR="00A204F9" w:rsidRPr="003922B8" w:rsidRDefault="00A204F9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A204F9" w:rsidRPr="003922B8" w:rsidRDefault="00CB2D1E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Каменные, кирпичные</w:t>
            </w:r>
          </w:p>
        </w:tc>
      </w:tr>
      <w:tr w:rsidR="006C4010" w:rsidRPr="00B4749F" w:rsidTr="0093123F">
        <w:tc>
          <w:tcPr>
            <w:tcW w:w="10774" w:type="dxa"/>
            <w:gridSpan w:val="4"/>
          </w:tcPr>
          <w:p w:rsidR="006C4010" w:rsidRDefault="006C4010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Фасады (заполняется по каждому фасада)</w:t>
            </w:r>
          </w:p>
        </w:tc>
      </w:tr>
      <w:tr w:rsidR="00CD560F" w:rsidRPr="00B4749F" w:rsidTr="00CD560F">
        <w:tc>
          <w:tcPr>
            <w:tcW w:w="675" w:type="dxa"/>
          </w:tcPr>
          <w:p w:rsidR="00CD560F" w:rsidRPr="00B4749F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CD560F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фасада</w:t>
            </w:r>
          </w:p>
        </w:tc>
        <w:tc>
          <w:tcPr>
            <w:tcW w:w="851" w:type="dxa"/>
          </w:tcPr>
          <w:p w:rsidR="00CD560F" w:rsidRPr="003922B8" w:rsidRDefault="00CD560F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CD560F" w:rsidRDefault="00CB2D1E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Соответствует материалу стен</w:t>
            </w:r>
          </w:p>
        </w:tc>
      </w:tr>
      <w:tr w:rsidR="006C4010" w:rsidRPr="00B4749F" w:rsidTr="00C53CED">
        <w:tc>
          <w:tcPr>
            <w:tcW w:w="10774" w:type="dxa"/>
            <w:gridSpan w:val="4"/>
          </w:tcPr>
          <w:p w:rsidR="006C4010" w:rsidRDefault="006C4010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Крыши (заполняется по каждому типу крыши)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462604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крыши</w:t>
            </w:r>
          </w:p>
        </w:tc>
        <w:tc>
          <w:tcPr>
            <w:tcW w:w="851" w:type="dxa"/>
          </w:tcPr>
          <w:p w:rsidR="00462604" w:rsidRPr="006E0D59" w:rsidRDefault="00973E13" w:rsidP="00462604">
            <w:pPr>
              <w:rPr>
                <w:rFonts w:cstheme="minorHAnsi"/>
                <w:sz w:val="18"/>
                <w:szCs w:val="18"/>
              </w:rPr>
            </w:pPr>
            <w:r w:rsidRPr="006E0D5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6E0D59" w:rsidRDefault="00CB2D1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Скатная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462604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кровли</w:t>
            </w:r>
          </w:p>
        </w:tc>
        <w:tc>
          <w:tcPr>
            <w:tcW w:w="851" w:type="dxa"/>
          </w:tcPr>
          <w:p w:rsidR="00462604" w:rsidRPr="006E0D59" w:rsidRDefault="00640B51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6E0D59" w:rsidRDefault="00CA6122" w:rsidP="00CA6122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Металлочерепица</w:t>
            </w:r>
            <w:proofErr w:type="spellEnd"/>
          </w:p>
        </w:tc>
      </w:tr>
      <w:tr w:rsidR="006C4010" w:rsidRPr="00B4749F" w:rsidTr="00775BDE">
        <w:tc>
          <w:tcPr>
            <w:tcW w:w="10774" w:type="dxa"/>
            <w:gridSpan w:val="4"/>
          </w:tcPr>
          <w:p w:rsidR="006C4010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Подвалы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="00E67E73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546800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Площадь подвала по полу</w:t>
            </w:r>
          </w:p>
        </w:tc>
        <w:tc>
          <w:tcPr>
            <w:tcW w:w="851" w:type="dxa"/>
          </w:tcPr>
          <w:p w:rsidR="00546800" w:rsidRPr="006E0D59" w:rsidRDefault="00640B51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546800" w:rsidRPr="006E0D59" w:rsidRDefault="005E1BAA" w:rsidP="0012140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860</w:t>
            </w:r>
          </w:p>
        </w:tc>
      </w:tr>
      <w:tr w:rsidR="006C4010" w:rsidRPr="00B4749F" w:rsidTr="00234299">
        <w:tc>
          <w:tcPr>
            <w:tcW w:w="10774" w:type="dxa"/>
            <w:gridSpan w:val="4"/>
          </w:tcPr>
          <w:p w:rsidR="006C4010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Мусоропроводы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546800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мусоропровода</w:t>
            </w:r>
          </w:p>
        </w:tc>
        <w:tc>
          <w:tcPr>
            <w:tcW w:w="851" w:type="dxa"/>
          </w:tcPr>
          <w:p w:rsidR="00546800" w:rsidRPr="006E0D59" w:rsidRDefault="00640B51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546800" w:rsidRPr="006E0D59" w:rsidRDefault="00CA5FEC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</w:t>
            </w:r>
            <w:r w:rsidR="00610046">
              <w:rPr>
                <w:rFonts w:cstheme="minorHAnsi"/>
                <w:sz w:val="18"/>
                <w:szCs w:val="18"/>
              </w:rPr>
              <w:t>тсутствует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мусоропроводов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6C4010" w:rsidRPr="00B4749F" w:rsidTr="001A0489">
        <w:tc>
          <w:tcPr>
            <w:tcW w:w="10774" w:type="dxa"/>
            <w:gridSpan w:val="4"/>
          </w:tcPr>
          <w:p w:rsidR="006C4010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Лифты (заполняется для каждого лифта)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Номер подъезда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лифта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Год ввода в эксплуатацию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6C4010" w:rsidRPr="00B4749F" w:rsidTr="00A31789">
        <w:tc>
          <w:tcPr>
            <w:tcW w:w="10774" w:type="dxa"/>
            <w:gridSpan w:val="4"/>
          </w:tcPr>
          <w:p w:rsidR="006C4010" w:rsidRPr="00D93AD2" w:rsidRDefault="006C4010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D93AD2">
              <w:rPr>
                <w:rFonts w:cstheme="minorHAnsi"/>
                <w:b/>
                <w:sz w:val="18"/>
                <w:szCs w:val="18"/>
              </w:rPr>
              <w:t>Общедомовые приборы учета (заполняется для каждого прибора учета)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Холодное водоснабжение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Наличие прибора учета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1A5E7E" w:rsidP="00462604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Установлен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(не используется)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прибора учета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1A5E7E" w:rsidP="00462604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Без интерфейса передачи данных)</w:t>
            </w:r>
            <w:proofErr w:type="gramEnd"/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1A5E7E" w:rsidP="00855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Куб. м.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1A5E7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19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12140E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Дата </w:t>
            </w:r>
            <w:r w:rsidR="006C4010">
              <w:rPr>
                <w:rFonts w:cstheme="minorHAnsi"/>
                <w:sz w:val="18"/>
                <w:szCs w:val="18"/>
              </w:rPr>
              <w:t>проверки/ замены прибора учета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1A5E7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Горячее водоснабжение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21.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Наличие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1A5E7E" w:rsidP="00462604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Установлен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(не используется)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22.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1A5E7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Без интерфейса передачи данных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23.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1A5E7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Куб. м.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24.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1A5E7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25.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проверки/ замены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1A5E7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26.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Водоотведение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27.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Наличие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1A5E7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cstheme="minorHAnsi"/>
                <w:sz w:val="18"/>
                <w:szCs w:val="18"/>
              </w:rPr>
              <w:t>установлен</w:t>
            </w:r>
            <w:proofErr w:type="gramEnd"/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28.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1A5E7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29.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1A5E7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1A5E7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31.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проверки/ замены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1A5E7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32.</w:t>
            </w:r>
          </w:p>
        </w:tc>
        <w:tc>
          <w:tcPr>
            <w:tcW w:w="3295" w:type="dxa"/>
          </w:tcPr>
          <w:p w:rsidR="00D93AD2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Электроснабжение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33.</w:t>
            </w:r>
          </w:p>
        </w:tc>
        <w:tc>
          <w:tcPr>
            <w:tcW w:w="3295" w:type="dxa"/>
          </w:tcPr>
          <w:p w:rsidR="00D93AD2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Наличие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1A5E7E" w:rsidP="00462604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Установлен</w:t>
            </w:r>
            <w:proofErr w:type="gramEnd"/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34.</w:t>
            </w:r>
          </w:p>
        </w:tc>
        <w:tc>
          <w:tcPr>
            <w:tcW w:w="3295" w:type="dxa"/>
          </w:tcPr>
          <w:p w:rsidR="00D93AD2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1A5E7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Без интерфейса передачи данных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35.</w:t>
            </w:r>
          </w:p>
        </w:tc>
        <w:tc>
          <w:tcPr>
            <w:tcW w:w="3295" w:type="dxa"/>
          </w:tcPr>
          <w:p w:rsidR="00D93AD2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1A5E7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кВт</w:t>
            </w:r>
            <w:proofErr w:type="gramStart"/>
            <w:r>
              <w:rPr>
                <w:rFonts w:cstheme="minorHAnsi"/>
                <w:sz w:val="18"/>
                <w:szCs w:val="18"/>
              </w:rPr>
              <w:t>.</w:t>
            </w:r>
            <w:proofErr w:type="gramEnd"/>
            <w:r>
              <w:rPr>
                <w:rFonts w:cstheme="minorHAnsi"/>
                <w:sz w:val="18"/>
                <w:szCs w:val="18"/>
              </w:rPr>
              <w:t>/</w:t>
            </w:r>
            <w:proofErr w:type="gramStart"/>
            <w:r>
              <w:rPr>
                <w:rFonts w:cstheme="minorHAnsi"/>
                <w:sz w:val="18"/>
                <w:szCs w:val="18"/>
              </w:rPr>
              <w:t>ч</w:t>
            </w:r>
            <w:proofErr w:type="gramEnd"/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36.</w:t>
            </w:r>
          </w:p>
        </w:tc>
        <w:tc>
          <w:tcPr>
            <w:tcW w:w="3295" w:type="dxa"/>
          </w:tcPr>
          <w:p w:rsidR="00D93AD2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1A5E7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37.</w:t>
            </w:r>
          </w:p>
        </w:tc>
        <w:tc>
          <w:tcPr>
            <w:tcW w:w="3295" w:type="dxa"/>
          </w:tcPr>
          <w:p w:rsidR="00D93AD2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проверки/ замены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1A5E7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38.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Отопление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39.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Наличие прибора учета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1A5E7E" w:rsidP="00462604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Установлен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(не используется)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40.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прибора учета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1A5E7E" w:rsidP="00462604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Без интерфейса передачи данных)</w:t>
            </w:r>
            <w:proofErr w:type="gramEnd"/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41.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1A5E7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Гкал.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42.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1A5E7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43.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проверки/ замены прибора учета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1A5E7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44.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Газоснабжение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45.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Наличие прибора учета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1A5E7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cstheme="minorHAnsi"/>
                <w:sz w:val="18"/>
                <w:szCs w:val="18"/>
              </w:rPr>
              <w:t>установлен</w:t>
            </w:r>
            <w:proofErr w:type="gramEnd"/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46.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прибора учета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1A5E7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47.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1A5E7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48.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1A5E7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49.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проверки/ замены прибора учета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1A5E7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6C4010" w:rsidRPr="00B4749F" w:rsidTr="00DB0558">
        <w:tc>
          <w:tcPr>
            <w:tcW w:w="10774" w:type="dxa"/>
            <w:gridSpan w:val="4"/>
          </w:tcPr>
          <w:p w:rsidR="006C4010" w:rsidRPr="007441AB" w:rsidRDefault="006C4010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7441AB">
              <w:rPr>
                <w:rFonts w:cstheme="minorHAnsi"/>
                <w:b/>
                <w:sz w:val="18"/>
                <w:szCs w:val="18"/>
              </w:rPr>
              <w:t>Система электроснабжения</w:t>
            </w:r>
            <w:bookmarkStart w:id="0" w:name="_GoBack"/>
            <w:bookmarkEnd w:id="0"/>
          </w:p>
        </w:tc>
      </w:tr>
      <w:tr w:rsidR="0012140E" w:rsidRPr="00B4749F" w:rsidTr="00CD560F">
        <w:tc>
          <w:tcPr>
            <w:tcW w:w="675" w:type="dxa"/>
          </w:tcPr>
          <w:p w:rsidR="0012140E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50.</w:t>
            </w:r>
          </w:p>
        </w:tc>
        <w:tc>
          <w:tcPr>
            <w:tcW w:w="3295" w:type="dxa"/>
          </w:tcPr>
          <w:p w:rsidR="0012140E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электроснабжения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Центральное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51.</w:t>
            </w:r>
          </w:p>
        </w:tc>
        <w:tc>
          <w:tcPr>
            <w:tcW w:w="3295" w:type="dxa"/>
          </w:tcPr>
          <w:p w:rsidR="0012140E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вводов в многоквартирный дом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CA1456" w:rsidRPr="00B4749F" w:rsidTr="00E05CB1">
        <w:tc>
          <w:tcPr>
            <w:tcW w:w="10774" w:type="dxa"/>
            <w:gridSpan w:val="4"/>
          </w:tcPr>
          <w:p w:rsidR="00CA1456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теплоснабжения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52.</w:t>
            </w:r>
          </w:p>
        </w:tc>
        <w:tc>
          <w:tcPr>
            <w:tcW w:w="3295" w:type="dxa"/>
          </w:tcPr>
          <w:p w:rsidR="006F7E0A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теплоснабжения</w:t>
            </w:r>
          </w:p>
        </w:tc>
        <w:tc>
          <w:tcPr>
            <w:tcW w:w="851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Центральное</w:t>
            </w:r>
          </w:p>
        </w:tc>
      </w:tr>
      <w:tr w:rsidR="00A204F9" w:rsidRPr="00B4749F" w:rsidTr="001E2AF4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горячего водоснабжения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53.</w:t>
            </w:r>
          </w:p>
        </w:tc>
        <w:tc>
          <w:tcPr>
            <w:tcW w:w="3295" w:type="dxa"/>
          </w:tcPr>
          <w:p w:rsidR="006F7E0A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горячего водоснабжения</w:t>
            </w:r>
          </w:p>
        </w:tc>
        <w:tc>
          <w:tcPr>
            <w:tcW w:w="851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Центральное</w:t>
            </w:r>
          </w:p>
        </w:tc>
      </w:tr>
      <w:tr w:rsidR="00A204F9" w:rsidRPr="00B4749F" w:rsidTr="00597FD9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холодного водоснабжения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54.</w:t>
            </w:r>
          </w:p>
        </w:tc>
        <w:tc>
          <w:tcPr>
            <w:tcW w:w="3295" w:type="dxa"/>
          </w:tcPr>
          <w:p w:rsid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холодного водоснабжения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Центральное</w:t>
            </w:r>
          </w:p>
        </w:tc>
      </w:tr>
      <w:tr w:rsidR="00A204F9" w:rsidRPr="00B4749F" w:rsidTr="00E02DB2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водоотведения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55.</w:t>
            </w:r>
          </w:p>
        </w:tc>
        <w:tc>
          <w:tcPr>
            <w:tcW w:w="3295" w:type="dxa"/>
          </w:tcPr>
          <w:p w:rsid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водоотведения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Центральное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Pr="00A204F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56.</w:t>
            </w:r>
          </w:p>
        </w:tc>
        <w:tc>
          <w:tcPr>
            <w:tcW w:w="3295" w:type="dxa"/>
          </w:tcPr>
          <w:p w:rsidR="00A204F9" w:rsidRP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 w:rsidRPr="00A204F9">
              <w:rPr>
                <w:rFonts w:cstheme="minorHAnsi"/>
                <w:sz w:val="18"/>
                <w:szCs w:val="18"/>
              </w:rPr>
              <w:t>Объем выгребных ям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A204F9" w:rsidRPr="00B4749F" w:rsidTr="00AB6B64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газоснабжения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Pr="00A204F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57.</w:t>
            </w:r>
          </w:p>
        </w:tc>
        <w:tc>
          <w:tcPr>
            <w:tcW w:w="3295" w:type="dxa"/>
          </w:tcPr>
          <w:p w:rsidR="00A204F9" w:rsidRP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газоснабжения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Центральное</w:t>
            </w:r>
          </w:p>
        </w:tc>
      </w:tr>
      <w:tr w:rsidR="00A204F9" w:rsidRPr="00B4749F" w:rsidTr="00C17F72">
        <w:tc>
          <w:tcPr>
            <w:tcW w:w="10774" w:type="dxa"/>
            <w:gridSpan w:val="4"/>
          </w:tcPr>
          <w:p w:rsidR="00A204F9" w:rsidRPr="006E0D59" w:rsidRDefault="00A204F9" w:rsidP="00A204F9">
            <w:pPr>
              <w:tabs>
                <w:tab w:val="left" w:pos="3015"/>
              </w:tabs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вентиляции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Pr="00A204F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58.</w:t>
            </w:r>
          </w:p>
        </w:tc>
        <w:tc>
          <w:tcPr>
            <w:tcW w:w="3295" w:type="dxa"/>
          </w:tcPr>
          <w:p w:rsidR="00A204F9" w:rsidRP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вентиляции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Вытяжная вентиляция</w:t>
            </w:r>
          </w:p>
        </w:tc>
      </w:tr>
      <w:tr w:rsidR="00A204F9" w:rsidRPr="00B4749F" w:rsidTr="0057221E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пожаротушения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Pr="00A204F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59.</w:t>
            </w:r>
          </w:p>
        </w:tc>
        <w:tc>
          <w:tcPr>
            <w:tcW w:w="3295" w:type="dxa"/>
          </w:tcPr>
          <w:p w:rsidR="00A204F9" w:rsidRP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пожаротушения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Пожарные гидранты</w:t>
            </w:r>
          </w:p>
        </w:tc>
      </w:tr>
      <w:tr w:rsidR="00A204F9" w:rsidRPr="00B4749F" w:rsidTr="00BB3F38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водостоков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Pr="00A204F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60.</w:t>
            </w:r>
          </w:p>
        </w:tc>
        <w:tc>
          <w:tcPr>
            <w:tcW w:w="3295" w:type="dxa"/>
          </w:tcPr>
          <w:p w:rsidR="00A204F9" w:rsidRP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водостоков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CB2D1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Наружные водостоки</w:t>
            </w:r>
          </w:p>
        </w:tc>
      </w:tr>
      <w:tr w:rsidR="00A204F9" w:rsidRPr="00B4749F" w:rsidTr="00B53068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Дополнительное оборудование (заполняется для каждого вида оборудовани</w:t>
            </w:r>
            <w:r w:rsidR="00610046">
              <w:rPr>
                <w:rFonts w:cstheme="minorHAnsi"/>
                <w:sz w:val="18"/>
                <w:szCs w:val="18"/>
              </w:rPr>
              <w:t>я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Pr="00A204F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61.</w:t>
            </w:r>
          </w:p>
        </w:tc>
        <w:tc>
          <w:tcPr>
            <w:tcW w:w="3295" w:type="dxa"/>
          </w:tcPr>
          <w:p w:rsidR="00A204F9" w:rsidRP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оборудования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:rsidR="006F7E0A" w:rsidRPr="00B4749F" w:rsidRDefault="006F7E0A" w:rsidP="00462604">
      <w:pPr>
        <w:spacing w:after="0"/>
        <w:rPr>
          <w:rFonts w:cstheme="minorHAnsi"/>
          <w:b/>
          <w:sz w:val="18"/>
          <w:szCs w:val="18"/>
        </w:rPr>
      </w:pPr>
    </w:p>
    <w:sectPr w:rsidR="006F7E0A" w:rsidRPr="00B4749F" w:rsidSect="00CD560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04"/>
    <w:rsid w:val="00081A9C"/>
    <w:rsid w:val="000A34C0"/>
    <w:rsid w:val="0012140E"/>
    <w:rsid w:val="001A5E7E"/>
    <w:rsid w:val="002834C6"/>
    <w:rsid w:val="002D0FB9"/>
    <w:rsid w:val="00352182"/>
    <w:rsid w:val="003922B8"/>
    <w:rsid w:val="00433D7F"/>
    <w:rsid w:val="00462604"/>
    <w:rsid w:val="00546800"/>
    <w:rsid w:val="0056358C"/>
    <w:rsid w:val="005D374E"/>
    <w:rsid w:val="005E1BAA"/>
    <w:rsid w:val="00610046"/>
    <w:rsid w:val="00635055"/>
    <w:rsid w:val="00640B51"/>
    <w:rsid w:val="006C4010"/>
    <w:rsid w:val="006D7465"/>
    <w:rsid w:val="006E0D59"/>
    <w:rsid w:val="006F7E0A"/>
    <w:rsid w:val="007441AB"/>
    <w:rsid w:val="007944F4"/>
    <w:rsid w:val="007A6AEF"/>
    <w:rsid w:val="007B7396"/>
    <w:rsid w:val="00841A3D"/>
    <w:rsid w:val="008550D6"/>
    <w:rsid w:val="00907C8C"/>
    <w:rsid w:val="00973E13"/>
    <w:rsid w:val="0098532B"/>
    <w:rsid w:val="00A204F9"/>
    <w:rsid w:val="00AC5B30"/>
    <w:rsid w:val="00B461E0"/>
    <w:rsid w:val="00B4749F"/>
    <w:rsid w:val="00C72A0C"/>
    <w:rsid w:val="00CA1456"/>
    <w:rsid w:val="00CA5FEC"/>
    <w:rsid w:val="00CA6122"/>
    <w:rsid w:val="00CB2D1E"/>
    <w:rsid w:val="00CD4E0E"/>
    <w:rsid w:val="00CD560F"/>
    <w:rsid w:val="00D93AD2"/>
    <w:rsid w:val="00DB47D2"/>
    <w:rsid w:val="00E67E73"/>
    <w:rsid w:val="00EC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cp:lastPrinted>2016-04-05T06:53:00Z</cp:lastPrinted>
  <dcterms:created xsi:type="dcterms:W3CDTF">2016-04-06T13:11:00Z</dcterms:created>
  <dcterms:modified xsi:type="dcterms:W3CDTF">2016-04-07T07:06:00Z</dcterms:modified>
</cp:coreProperties>
</file>